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8978F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978FF"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C52968">
        <w:rPr>
          <w:rFonts w:ascii="Times New Roman" w:hAnsi="Times New Roman"/>
          <w:sz w:val="28"/>
          <w:szCs w:val="28"/>
        </w:rPr>
        <w:t>о результатам за 2014</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C52968">
        <w:rPr>
          <w:rFonts w:ascii="Times New Roman" w:hAnsi="Times New Roman"/>
          <w:sz w:val="28"/>
          <w:szCs w:val="28"/>
        </w:rPr>
        <w:t>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8978FF">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8978FF">
        <w:rPr>
          <w:rFonts w:ascii="Times New Roman" w:hAnsi="Times New Roman"/>
          <w:sz w:val="24"/>
          <w:szCs w:val="24"/>
        </w:rPr>
        <w:t>47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4323FA">
        <w:rPr>
          <w:rFonts w:ascii="Times New Roman" w:hAnsi="Times New Roman"/>
          <w:sz w:val="28"/>
          <w:szCs w:val="28"/>
        </w:rPr>
        <w:t>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767</w:t>
            </w:r>
            <w:r w:rsidR="00137DC1">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747,1</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10,0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E9797F"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10,0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100,0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994" w:type="dxa"/>
            <w:tcBorders>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727022">
        <w:rPr>
          <w:rFonts w:ascii="Times New Roman" w:hAnsi="Times New Roman"/>
          <w:sz w:val="28"/>
          <w:szCs w:val="28"/>
        </w:rPr>
        <w:t>2014</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F6E9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767</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DF6E92">
              <w:rPr>
                <w:rFonts w:ascii="Times New Roman" w:hAnsi="Times New Roman"/>
                <w:sz w:val="24"/>
                <w:szCs w:val="24"/>
              </w:rPr>
              <w:t>47,1</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F6E9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767</w:t>
            </w:r>
            <w:r w:rsidR="00727022">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6050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DF6E92">
              <w:rPr>
                <w:rFonts w:ascii="Times New Roman" w:hAnsi="Times New Roman"/>
                <w:sz w:val="24"/>
                <w:szCs w:val="24"/>
              </w:rPr>
              <w:t>47,1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8978FF">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DF6E92">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w:t>
            </w:r>
            <w:r w:rsidR="00DF6E92">
              <w:rPr>
                <w:rFonts w:ascii="Times New Roman" w:hAnsi="Times New Roman"/>
                <w:sz w:val="28"/>
              </w:rPr>
              <w:t>Охрана окружающей среды и рациональное природопользование</w:t>
            </w:r>
            <w:r w:rsidRPr="006050ED">
              <w:rPr>
                <w:rFonts w:ascii="Times New Roman" w:hAnsi="Times New Roman"/>
                <w:sz w:val="28"/>
                <w:szCs w:val="28"/>
              </w:rPr>
              <w:t>»</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Pr="006050ED">
              <w:rPr>
                <w:rFonts w:ascii="Times New Roman" w:hAnsi="Times New Roman"/>
                <w:bCs/>
                <w:iCs/>
                <w:sz w:val="28"/>
                <w:szCs w:val="28"/>
              </w:rPr>
              <w:t>2014</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1B05EE"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C0555E"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C0555E"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DF6E92" w:rsidRDefault="00DF6E92" w:rsidP="002779EC">
            <w:pPr>
              <w:spacing w:after="0" w:line="240" w:lineRule="auto"/>
              <w:rPr>
                <w:rFonts w:ascii="Times New Roman" w:hAnsi="Times New Roman"/>
                <w:sz w:val="24"/>
                <w:szCs w:val="24"/>
              </w:rPr>
            </w:pPr>
            <w:r w:rsidRPr="00DF6E92">
              <w:rPr>
                <w:rFonts w:ascii="Times New Roman" w:hAnsi="Times New Roman"/>
                <w:sz w:val="24"/>
                <w:szCs w:val="24"/>
              </w:rPr>
              <w:t>Благоустройство общей территории населенных пунктов</w:t>
            </w:r>
          </w:p>
        </w:tc>
        <w:tc>
          <w:tcPr>
            <w:tcW w:w="3100" w:type="dxa"/>
            <w:tcBorders>
              <w:top w:val="nil"/>
              <w:left w:val="nil"/>
              <w:bottom w:val="single" w:sz="4" w:space="0" w:color="auto"/>
              <w:right w:val="single" w:sz="4" w:space="0" w:color="auto"/>
            </w:tcBorders>
            <w:shd w:val="clear" w:color="auto" w:fill="auto"/>
          </w:tcPr>
          <w:p w:rsidR="002779EC" w:rsidRPr="002779EC" w:rsidRDefault="00836B58" w:rsidP="002779EC">
            <w:pPr>
              <w:spacing w:after="0" w:line="240" w:lineRule="auto"/>
              <w:jc w:val="center"/>
              <w:rPr>
                <w:rFonts w:ascii="Times New Roman" w:hAnsi="Times New Roman"/>
                <w:sz w:val="24"/>
                <w:szCs w:val="24"/>
              </w:rPr>
            </w:pPr>
            <w:r>
              <w:rPr>
                <w:rFonts w:ascii="Times New Roman" w:hAnsi="Times New Roman"/>
                <w:sz w:val="24"/>
                <w:szCs w:val="24"/>
              </w:rPr>
              <w:t xml:space="preserve">Уменьшение количества несанкционированных свалок, </w:t>
            </w:r>
            <w:r w:rsidR="004759C7">
              <w:rPr>
                <w:rFonts w:ascii="Times New Roman" w:hAnsi="Times New Roman"/>
                <w:sz w:val="24"/>
                <w:szCs w:val="24"/>
              </w:rPr>
              <w:t>уничтожение очагов дикорастущих карантинных и наркосодержащих растений</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 xml:space="preserve">Проведено </w:t>
            </w:r>
            <w:r w:rsidR="00B92744">
              <w:rPr>
                <w:rFonts w:ascii="Times New Roman" w:hAnsi="Times New Roman"/>
                <w:sz w:val="24"/>
                <w:szCs w:val="24"/>
              </w:rPr>
              <w:t xml:space="preserve">пять </w:t>
            </w:r>
            <w:r>
              <w:rPr>
                <w:rFonts w:ascii="Times New Roman" w:hAnsi="Times New Roman"/>
                <w:sz w:val="24"/>
                <w:szCs w:val="24"/>
              </w:rPr>
              <w:t>рейдов</w:t>
            </w:r>
            <w:r w:rsidR="00B92744">
              <w:rPr>
                <w:rFonts w:ascii="Times New Roman" w:hAnsi="Times New Roman"/>
                <w:sz w:val="24"/>
                <w:szCs w:val="24"/>
              </w:rPr>
              <w:t xml:space="preserve"> по проверке санитарного состояния территории, 11 экологических субботников</w:t>
            </w:r>
            <w:r>
              <w:rPr>
                <w:rFonts w:ascii="Times New Roman" w:hAnsi="Times New Roman"/>
                <w:sz w:val="24"/>
                <w:szCs w:val="24"/>
              </w:rPr>
              <w:t>, ликвидировано 2 несанкционированные свалки</w:t>
            </w:r>
            <w:r w:rsidR="00B92744">
              <w:rPr>
                <w:rFonts w:ascii="Times New Roman" w:hAnsi="Times New Roman"/>
                <w:sz w:val="24"/>
                <w:szCs w:val="24"/>
              </w:rPr>
              <w:t>. Как результат</w:t>
            </w:r>
            <w:r w:rsidR="006D59FD">
              <w:rPr>
                <w:rFonts w:ascii="Times New Roman" w:hAnsi="Times New Roman"/>
                <w:sz w:val="24"/>
                <w:szCs w:val="24"/>
              </w:rPr>
              <w:t xml:space="preserve"> </w:t>
            </w:r>
            <w:r w:rsidR="00B92744">
              <w:rPr>
                <w:rFonts w:ascii="Times New Roman" w:hAnsi="Times New Roman"/>
                <w:sz w:val="24"/>
                <w:szCs w:val="24"/>
              </w:rPr>
              <w:t>уменьшение</w:t>
            </w:r>
            <w:r w:rsidR="004759C7">
              <w:rPr>
                <w:rFonts w:ascii="Times New Roman" w:hAnsi="Times New Roman"/>
                <w:sz w:val="24"/>
                <w:szCs w:val="24"/>
              </w:rPr>
              <w:t xml:space="preserve"> количества несанкционированных свалок, уничтожение очагов дикорастущих карантинных и наркосодержащих растений</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4759C7" w:rsidP="002779EC">
            <w:pPr>
              <w:spacing w:after="0" w:line="240" w:lineRule="auto"/>
              <w:jc w:val="center"/>
              <w:rPr>
                <w:rFonts w:ascii="Times New Roman" w:hAnsi="Times New Roman"/>
                <w:sz w:val="24"/>
                <w:szCs w:val="24"/>
              </w:rPr>
            </w:pPr>
            <w:r>
              <w:rPr>
                <w:rFonts w:ascii="Times New Roman" w:hAnsi="Times New Roman"/>
                <w:sz w:val="24"/>
                <w:szCs w:val="24"/>
              </w:rPr>
              <w:t>14</w:t>
            </w:r>
            <w:r w:rsidR="00DF6E92">
              <w:rPr>
                <w:rFonts w:ascii="Times New Roman" w:hAnsi="Times New Roman"/>
                <w:sz w:val="24"/>
                <w:szCs w:val="24"/>
              </w:rPr>
              <w:t>,9</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B92744" w:rsidRPr="002779EC" w:rsidTr="004759C7">
        <w:trPr>
          <w:trHeight w:val="714"/>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4759C7" w:rsidP="002779EC">
            <w:pPr>
              <w:spacing w:after="0" w:line="240" w:lineRule="auto"/>
              <w:rPr>
                <w:rFonts w:ascii="Times New Roman" w:hAnsi="Times New Roman"/>
                <w:bCs/>
                <w:sz w:val="24"/>
                <w:szCs w:val="24"/>
              </w:rPr>
            </w:pPr>
            <w:r>
              <w:rPr>
                <w:rFonts w:ascii="Times New Roman" w:hAnsi="Times New Roman"/>
                <w:bCs/>
                <w:sz w:val="24"/>
                <w:szCs w:val="24"/>
              </w:rPr>
              <w:t>Содержание санкционированных объектов временного размещения твердых бытовых отходов</w:t>
            </w:r>
          </w:p>
        </w:tc>
        <w:tc>
          <w:tcPr>
            <w:tcW w:w="3100" w:type="dxa"/>
            <w:tcBorders>
              <w:top w:val="nil"/>
              <w:left w:val="nil"/>
              <w:bottom w:val="single" w:sz="4" w:space="0" w:color="auto"/>
              <w:right w:val="single" w:sz="4" w:space="0" w:color="auto"/>
            </w:tcBorders>
            <w:shd w:val="clear" w:color="auto" w:fill="auto"/>
          </w:tcPr>
          <w:p w:rsidR="002779EC" w:rsidRPr="002779EC" w:rsidRDefault="004D6203" w:rsidP="002779EC">
            <w:pPr>
              <w:spacing w:after="0" w:line="240" w:lineRule="auto"/>
              <w:jc w:val="center"/>
              <w:rPr>
                <w:rFonts w:ascii="Times New Roman" w:hAnsi="Times New Roman"/>
                <w:sz w:val="24"/>
                <w:szCs w:val="24"/>
              </w:rPr>
            </w:pPr>
            <w:r>
              <w:rPr>
                <w:rFonts w:ascii="Times New Roman" w:hAnsi="Times New Roman"/>
                <w:sz w:val="24"/>
                <w:szCs w:val="24"/>
              </w:rPr>
              <w:t>Поддержание санитарного состояния мест временного хранения твердых бытовых отходов,</w:t>
            </w:r>
            <w:r w:rsidR="002779EC"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4D6203" w:rsidP="002779EC">
            <w:pPr>
              <w:spacing w:after="0" w:line="240" w:lineRule="auto"/>
              <w:jc w:val="center"/>
              <w:rPr>
                <w:rFonts w:ascii="Times New Roman" w:hAnsi="Times New Roman"/>
                <w:sz w:val="24"/>
                <w:szCs w:val="24"/>
              </w:rPr>
            </w:pPr>
            <w:r>
              <w:rPr>
                <w:rFonts w:ascii="Times New Roman" w:hAnsi="Times New Roman"/>
                <w:sz w:val="24"/>
                <w:szCs w:val="24"/>
              </w:rPr>
              <w:t>Обваловка</w:t>
            </w:r>
            <w:r w:rsidR="006D59FD">
              <w:rPr>
                <w:rFonts w:ascii="Times New Roman" w:hAnsi="Times New Roman"/>
                <w:sz w:val="24"/>
                <w:szCs w:val="24"/>
              </w:rPr>
              <w:t xml:space="preserve"> территории</w:t>
            </w:r>
            <w:r>
              <w:rPr>
                <w:rFonts w:ascii="Times New Roman" w:hAnsi="Times New Roman"/>
                <w:sz w:val="24"/>
                <w:szCs w:val="24"/>
              </w:rPr>
              <w:t xml:space="preserve"> </w:t>
            </w:r>
            <w:r w:rsidR="006D59FD">
              <w:rPr>
                <w:rFonts w:ascii="Times New Roman" w:hAnsi="Times New Roman"/>
                <w:bCs/>
                <w:sz w:val="24"/>
                <w:szCs w:val="24"/>
              </w:rPr>
              <w:t>временного размещения твердых бытовых отходов</w:t>
            </w:r>
            <w:r w:rsidR="006D59FD">
              <w:rPr>
                <w:rFonts w:ascii="Times New Roman" w:hAnsi="Times New Roman"/>
                <w:sz w:val="24"/>
                <w:szCs w:val="24"/>
              </w:rPr>
              <w:t xml:space="preserve"> </w:t>
            </w:r>
            <w:r>
              <w:rPr>
                <w:rFonts w:ascii="Times New Roman" w:hAnsi="Times New Roman"/>
                <w:sz w:val="24"/>
                <w:szCs w:val="24"/>
              </w:rPr>
              <w:t xml:space="preserve">по периметру </w:t>
            </w:r>
            <w:r w:rsidR="002779EC"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r w:rsidR="004D6203">
              <w:rPr>
                <w:rFonts w:ascii="Times New Roman" w:hAnsi="Times New Roman"/>
                <w:sz w:val="24"/>
                <w:szCs w:val="24"/>
              </w:rPr>
              <w:t>0,4</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B92744" w:rsidRPr="002779EC" w:rsidTr="004759C7">
        <w:trPr>
          <w:trHeight w:val="76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4759C7" w:rsidRPr="002779EC" w:rsidRDefault="001B05EE" w:rsidP="002779EC">
            <w:pPr>
              <w:spacing w:after="0" w:line="240" w:lineRule="auto"/>
              <w:rPr>
                <w:rFonts w:ascii="Times New Roman" w:hAnsi="Times New Roman"/>
                <w:bCs/>
                <w:sz w:val="24"/>
                <w:szCs w:val="24"/>
              </w:rPr>
            </w:pPr>
            <w:r>
              <w:rPr>
                <w:rFonts w:ascii="Times New Roman" w:hAnsi="Times New Roman"/>
                <w:bCs/>
                <w:sz w:val="24"/>
                <w:szCs w:val="24"/>
              </w:rPr>
              <w:t>Благоустройство кладбищ сельского поселения</w:t>
            </w:r>
          </w:p>
        </w:tc>
        <w:tc>
          <w:tcPr>
            <w:tcW w:w="3100" w:type="dxa"/>
            <w:tcBorders>
              <w:top w:val="single" w:sz="4" w:space="0" w:color="auto"/>
              <w:left w:val="nil"/>
              <w:bottom w:val="single" w:sz="4" w:space="0" w:color="auto"/>
              <w:right w:val="single" w:sz="4" w:space="0" w:color="auto"/>
            </w:tcBorders>
            <w:shd w:val="clear" w:color="auto" w:fill="auto"/>
          </w:tcPr>
          <w:p w:rsidR="004759C7" w:rsidRPr="002779EC" w:rsidRDefault="00C0555E" w:rsidP="002779EC">
            <w:pPr>
              <w:spacing w:after="0" w:line="240" w:lineRule="auto"/>
              <w:jc w:val="center"/>
              <w:rPr>
                <w:rFonts w:ascii="Times New Roman" w:hAnsi="Times New Roman"/>
                <w:sz w:val="24"/>
                <w:szCs w:val="24"/>
              </w:rPr>
            </w:pPr>
            <w:r>
              <w:rPr>
                <w:rFonts w:ascii="Times New Roman" w:hAnsi="Times New Roman"/>
                <w:bCs/>
                <w:sz w:val="24"/>
                <w:szCs w:val="24"/>
              </w:rPr>
              <w:t>Благоустройство кладбищ сельского поселения</w:t>
            </w:r>
          </w:p>
        </w:tc>
        <w:tc>
          <w:tcPr>
            <w:tcW w:w="2620" w:type="dxa"/>
            <w:tcBorders>
              <w:top w:val="single" w:sz="4" w:space="0" w:color="auto"/>
              <w:left w:val="nil"/>
              <w:bottom w:val="single" w:sz="4" w:space="0" w:color="auto"/>
              <w:right w:val="single" w:sz="4" w:space="0" w:color="auto"/>
            </w:tcBorders>
            <w:shd w:val="clear" w:color="auto" w:fill="auto"/>
          </w:tcPr>
          <w:p w:rsidR="004759C7" w:rsidRPr="002779EC" w:rsidRDefault="00C0555E" w:rsidP="00C0555E">
            <w:pPr>
              <w:spacing w:after="0" w:line="240" w:lineRule="auto"/>
              <w:jc w:val="center"/>
              <w:rPr>
                <w:rFonts w:ascii="Times New Roman" w:hAnsi="Times New Roman"/>
                <w:sz w:val="24"/>
                <w:szCs w:val="24"/>
              </w:rPr>
            </w:pPr>
            <w:r>
              <w:rPr>
                <w:rFonts w:ascii="Times New Roman" w:hAnsi="Times New Roman"/>
                <w:sz w:val="24"/>
                <w:szCs w:val="24"/>
              </w:rPr>
              <w:t>Проведены работы по благоустройству кладбищ и поддержанию порядка</w:t>
            </w:r>
          </w:p>
        </w:tc>
        <w:tc>
          <w:tcPr>
            <w:tcW w:w="2200" w:type="dxa"/>
            <w:tcBorders>
              <w:top w:val="single" w:sz="4" w:space="0" w:color="auto"/>
              <w:left w:val="nil"/>
              <w:bottom w:val="single" w:sz="4" w:space="0" w:color="auto"/>
              <w:right w:val="single" w:sz="4" w:space="0" w:color="auto"/>
            </w:tcBorders>
            <w:shd w:val="clear" w:color="auto" w:fill="auto"/>
          </w:tcPr>
          <w:p w:rsidR="004759C7" w:rsidRPr="002779EC" w:rsidRDefault="00C0555E" w:rsidP="002779EC">
            <w:pPr>
              <w:spacing w:after="0" w:line="240" w:lineRule="auto"/>
              <w:jc w:val="center"/>
              <w:rPr>
                <w:rFonts w:ascii="Times New Roman" w:hAnsi="Times New Roman"/>
                <w:sz w:val="24"/>
                <w:szCs w:val="24"/>
              </w:rPr>
            </w:pPr>
            <w:r>
              <w:rPr>
                <w:rFonts w:ascii="Times New Roman" w:hAnsi="Times New Roman"/>
                <w:sz w:val="24"/>
                <w:szCs w:val="24"/>
              </w:rPr>
              <w:t>4,6</w:t>
            </w:r>
          </w:p>
        </w:tc>
        <w:tc>
          <w:tcPr>
            <w:tcW w:w="2820" w:type="dxa"/>
            <w:tcBorders>
              <w:top w:val="single" w:sz="4" w:space="0" w:color="auto"/>
              <w:left w:val="nil"/>
              <w:bottom w:val="single" w:sz="4" w:space="0" w:color="auto"/>
              <w:right w:val="single" w:sz="4" w:space="0" w:color="auto"/>
            </w:tcBorders>
            <w:shd w:val="clear" w:color="auto" w:fill="auto"/>
          </w:tcPr>
          <w:p w:rsidR="004759C7" w:rsidRDefault="00C0555E" w:rsidP="002779EC">
            <w:pPr>
              <w:spacing w:after="0" w:line="240" w:lineRule="auto"/>
              <w:jc w:val="center"/>
              <w:rPr>
                <w:rFonts w:ascii="Times New Roman" w:hAnsi="Times New Roman"/>
                <w:sz w:val="24"/>
                <w:szCs w:val="24"/>
              </w:rPr>
            </w:pPr>
            <w:r>
              <w:rPr>
                <w:rFonts w:ascii="Times New Roman" w:hAnsi="Times New Roman"/>
                <w:sz w:val="24"/>
                <w:szCs w:val="24"/>
              </w:rPr>
              <w:t>-</w:t>
            </w:r>
          </w:p>
        </w:tc>
      </w:tr>
      <w:tr w:rsidR="006D59FD" w:rsidRPr="002779EC" w:rsidTr="006D59FD">
        <w:trPr>
          <w:trHeight w:val="892"/>
        </w:trPr>
        <w:tc>
          <w:tcPr>
            <w:tcW w:w="4160" w:type="dxa"/>
            <w:tcBorders>
              <w:top w:val="single" w:sz="4" w:space="0" w:color="auto"/>
              <w:left w:val="single" w:sz="4" w:space="0" w:color="auto"/>
              <w:bottom w:val="single" w:sz="4" w:space="0" w:color="auto"/>
              <w:right w:val="single" w:sz="4" w:space="0" w:color="auto"/>
            </w:tcBorders>
            <w:shd w:val="clear" w:color="auto" w:fill="auto"/>
          </w:tcPr>
          <w:p w:rsidR="004759C7" w:rsidRPr="002779EC" w:rsidRDefault="001B05EE" w:rsidP="002779EC">
            <w:pPr>
              <w:spacing w:after="0" w:line="240" w:lineRule="auto"/>
              <w:rPr>
                <w:rFonts w:ascii="Times New Roman" w:hAnsi="Times New Roman"/>
                <w:bCs/>
                <w:sz w:val="24"/>
                <w:szCs w:val="24"/>
              </w:rPr>
            </w:pPr>
            <w:r>
              <w:rPr>
                <w:rFonts w:ascii="Times New Roman" w:hAnsi="Times New Roman"/>
                <w:bCs/>
                <w:sz w:val="24"/>
                <w:szCs w:val="24"/>
              </w:rPr>
              <w:t>Высадка зеленых насаждений, закладка цветников</w:t>
            </w:r>
          </w:p>
        </w:tc>
        <w:tc>
          <w:tcPr>
            <w:tcW w:w="3100" w:type="dxa"/>
            <w:tcBorders>
              <w:top w:val="single" w:sz="4" w:space="0" w:color="auto"/>
              <w:left w:val="nil"/>
              <w:bottom w:val="single" w:sz="4" w:space="0" w:color="auto"/>
              <w:right w:val="single" w:sz="4" w:space="0" w:color="auto"/>
            </w:tcBorders>
            <w:shd w:val="clear" w:color="auto" w:fill="auto"/>
          </w:tcPr>
          <w:p w:rsidR="004759C7"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Озеленение территории общественных мест</w:t>
            </w:r>
          </w:p>
        </w:tc>
        <w:tc>
          <w:tcPr>
            <w:tcW w:w="2620" w:type="dxa"/>
            <w:tcBorders>
              <w:top w:val="single" w:sz="4" w:space="0" w:color="auto"/>
              <w:left w:val="nil"/>
              <w:bottom w:val="single" w:sz="4" w:space="0" w:color="auto"/>
              <w:right w:val="single" w:sz="4" w:space="0" w:color="auto"/>
            </w:tcBorders>
            <w:shd w:val="clear" w:color="auto" w:fill="auto"/>
          </w:tcPr>
          <w:p w:rsidR="004759C7"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Высажено 80 шт деревьев</w:t>
            </w:r>
            <w:r w:rsidR="006D59FD">
              <w:rPr>
                <w:rFonts w:ascii="Times New Roman" w:hAnsi="Times New Roman"/>
                <w:sz w:val="24"/>
                <w:szCs w:val="24"/>
              </w:rPr>
              <w:t>, заложено 9 цветников</w:t>
            </w:r>
          </w:p>
        </w:tc>
        <w:tc>
          <w:tcPr>
            <w:tcW w:w="2200" w:type="dxa"/>
            <w:tcBorders>
              <w:top w:val="single" w:sz="4" w:space="0" w:color="auto"/>
              <w:left w:val="nil"/>
              <w:bottom w:val="single" w:sz="4" w:space="0" w:color="auto"/>
              <w:right w:val="single" w:sz="4" w:space="0" w:color="auto"/>
            </w:tcBorders>
            <w:shd w:val="clear" w:color="auto" w:fill="auto"/>
          </w:tcPr>
          <w:p w:rsidR="004759C7" w:rsidRPr="002779EC"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w:t>
            </w:r>
          </w:p>
        </w:tc>
        <w:tc>
          <w:tcPr>
            <w:tcW w:w="2820" w:type="dxa"/>
            <w:tcBorders>
              <w:top w:val="single" w:sz="4" w:space="0" w:color="auto"/>
              <w:left w:val="nil"/>
              <w:bottom w:val="single" w:sz="4" w:space="0" w:color="auto"/>
              <w:right w:val="single" w:sz="4" w:space="0" w:color="auto"/>
            </w:tcBorders>
            <w:shd w:val="clear" w:color="auto" w:fill="auto"/>
          </w:tcPr>
          <w:p w:rsidR="004759C7" w:rsidRDefault="001B05EE" w:rsidP="002779EC">
            <w:pPr>
              <w:spacing w:after="0" w:line="240" w:lineRule="auto"/>
              <w:jc w:val="center"/>
              <w:rPr>
                <w:rFonts w:ascii="Times New Roman" w:hAnsi="Times New Roman"/>
                <w:sz w:val="24"/>
                <w:szCs w:val="24"/>
              </w:rPr>
            </w:pPr>
            <w:r>
              <w:rPr>
                <w:rFonts w:ascii="Times New Roman" w:hAnsi="Times New Roman"/>
                <w:sz w:val="24"/>
                <w:szCs w:val="24"/>
              </w:rPr>
              <w:t>-</w:t>
            </w:r>
          </w:p>
        </w:tc>
      </w:tr>
      <w:tr w:rsidR="006D59FD" w:rsidRPr="002779EC" w:rsidTr="00C0555E">
        <w:trPr>
          <w:trHeight w:val="52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6D59FD" w:rsidRDefault="00C0555E" w:rsidP="002779EC">
            <w:pPr>
              <w:spacing w:after="0" w:line="240" w:lineRule="auto"/>
              <w:rPr>
                <w:rFonts w:ascii="Times New Roman" w:hAnsi="Times New Roman"/>
                <w:bCs/>
                <w:sz w:val="24"/>
                <w:szCs w:val="24"/>
              </w:rPr>
            </w:pPr>
            <w:r>
              <w:rPr>
                <w:rFonts w:ascii="Times New Roman" w:hAnsi="Times New Roman"/>
                <w:bCs/>
                <w:sz w:val="24"/>
                <w:szCs w:val="24"/>
              </w:rPr>
              <w:t>Содержание и ремонт ГТС</w:t>
            </w:r>
          </w:p>
        </w:tc>
        <w:tc>
          <w:tcPr>
            <w:tcW w:w="3100" w:type="dxa"/>
            <w:tcBorders>
              <w:top w:val="single" w:sz="4" w:space="0" w:color="auto"/>
              <w:left w:val="nil"/>
              <w:bottom w:val="single" w:sz="4" w:space="0" w:color="auto"/>
              <w:right w:val="single" w:sz="4" w:space="0" w:color="auto"/>
            </w:tcBorders>
            <w:shd w:val="clear" w:color="auto" w:fill="auto"/>
          </w:tcPr>
          <w:p w:rsidR="006D59FD" w:rsidRDefault="00C0555E" w:rsidP="002779EC">
            <w:pPr>
              <w:spacing w:after="0" w:line="240" w:lineRule="auto"/>
              <w:jc w:val="center"/>
              <w:rPr>
                <w:rFonts w:ascii="Times New Roman" w:hAnsi="Times New Roman"/>
                <w:sz w:val="24"/>
                <w:szCs w:val="24"/>
              </w:rPr>
            </w:pPr>
            <w:r>
              <w:rPr>
                <w:rFonts w:ascii="Times New Roman" w:hAnsi="Times New Roman"/>
                <w:sz w:val="24"/>
                <w:szCs w:val="24"/>
              </w:rPr>
              <w:t>Предотвращение ущерба от негативного воздействия вод</w:t>
            </w:r>
          </w:p>
        </w:tc>
        <w:tc>
          <w:tcPr>
            <w:tcW w:w="2620" w:type="dxa"/>
            <w:tcBorders>
              <w:top w:val="single" w:sz="4" w:space="0" w:color="auto"/>
              <w:left w:val="nil"/>
              <w:bottom w:val="single" w:sz="4" w:space="0" w:color="auto"/>
              <w:right w:val="single" w:sz="4" w:space="0" w:color="auto"/>
            </w:tcBorders>
            <w:shd w:val="clear" w:color="auto" w:fill="auto"/>
          </w:tcPr>
          <w:p w:rsidR="006D59FD"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Проведены берегоукрепляющие мероприятия</w:t>
            </w:r>
          </w:p>
        </w:tc>
        <w:tc>
          <w:tcPr>
            <w:tcW w:w="2200" w:type="dxa"/>
            <w:tcBorders>
              <w:top w:val="single" w:sz="4" w:space="0" w:color="auto"/>
              <w:left w:val="nil"/>
              <w:bottom w:val="single" w:sz="4" w:space="0" w:color="auto"/>
              <w:right w:val="single" w:sz="4" w:space="0" w:color="auto"/>
            </w:tcBorders>
            <w:shd w:val="clear" w:color="auto" w:fill="auto"/>
          </w:tcPr>
          <w:p w:rsidR="006D59FD"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w:t>
            </w:r>
          </w:p>
        </w:tc>
        <w:tc>
          <w:tcPr>
            <w:tcW w:w="2820" w:type="dxa"/>
            <w:tcBorders>
              <w:top w:val="single" w:sz="4" w:space="0" w:color="auto"/>
              <w:left w:val="nil"/>
              <w:bottom w:val="single" w:sz="4" w:space="0" w:color="auto"/>
              <w:right w:val="single" w:sz="4" w:space="0" w:color="auto"/>
            </w:tcBorders>
            <w:shd w:val="clear" w:color="auto" w:fill="auto"/>
          </w:tcPr>
          <w:p w:rsidR="006D59FD"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w:t>
            </w:r>
          </w:p>
        </w:tc>
      </w:tr>
      <w:tr w:rsidR="00C0555E" w:rsidRPr="002779EC" w:rsidTr="006D59FD">
        <w:trPr>
          <w:trHeight w:val="49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C0555E" w:rsidRDefault="00C0555E" w:rsidP="002779EC">
            <w:pPr>
              <w:spacing w:after="0" w:line="240" w:lineRule="auto"/>
              <w:rPr>
                <w:rFonts w:ascii="Times New Roman" w:hAnsi="Times New Roman"/>
                <w:bCs/>
                <w:sz w:val="24"/>
                <w:szCs w:val="24"/>
              </w:rPr>
            </w:pPr>
          </w:p>
          <w:p w:rsidR="008C444A" w:rsidRDefault="008C444A" w:rsidP="002779EC">
            <w:pPr>
              <w:spacing w:after="0" w:line="240" w:lineRule="auto"/>
              <w:rPr>
                <w:rFonts w:ascii="Times New Roman" w:hAnsi="Times New Roman"/>
                <w:bCs/>
                <w:sz w:val="24"/>
                <w:szCs w:val="24"/>
              </w:rPr>
            </w:pPr>
            <w:r>
              <w:rPr>
                <w:rFonts w:ascii="Times New Roman" w:hAnsi="Times New Roman"/>
                <w:bCs/>
                <w:sz w:val="24"/>
                <w:szCs w:val="24"/>
              </w:rPr>
              <w:t>ВСЕГО:</w:t>
            </w:r>
          </w:p>
        </w:tc>
        <w:tc>
          <w:tcPr>
            <w:tcW w:w="3100" w:type="dxa"/>
            <w:tcBorders>
              <w:top w:val="single" w:sz="4" w:space="0" w:color="auto"/>
              <w:left w:val="nil"/>
              <w:bottom w:val="single" w:sz="4" w:space="0" w:color="auto"/>
              <w:right w:val="single" w:sz="4" w:space="0" w:color="auto"/>
            </w:tcBorders>
            <w:shd w:val="clear" w:color="auto" w:fill="auto"/>
          </w:tcPr>
          <w:p w:rsidR="00C0555E" w:rsidRDefault="00C0555E" w:rsidP="002779EC">
            <w:pPr>
              <w:spacing w:after="0" w:line="240" w:lineRule="auto"/>
              <w:jc w:val="center"/>
              <w:rPr>
                <w:rFonts w:ascii="Times New Roman" w:hAnsi="Times New Roman"/>
                <w:sz w:val="24"/>
                <w:szCs w:val="24"/>
              </w:rPr>
            </w:pPr>
          </w:p>
        </w:tc>
        <w:tc>
          <w:tcPr>
            <w:tcW w:w="2620" w:type="dxa"/>
            <w:tcBorders>
              <w:top w:val="single" w:sz="4" w:space="0" w:color="auto"/>
              <w:left w:val="nil"/>
              <w:bottom w:val="single" w:sz="4" w:space="0" w:color="auto"/>
              <w:right w:val="single" w:sz="4" w:space="0" w:color="auto"/>
            </w:tcBorders>
            <w:shd w:val="clear" w:color="auto" w:fill="auto"/>
          </w:tcPr>
          <w:p w:rsidR="00C0555E" w:rsidRDefault="00C0555E" w:rsidP="002779EC">
            <w:pPr>
              <w:spacing w:after="0" w:line="240" w:lineRule="auto"/>
              <w:jc w:val="center"/>
              <w:rPr>
                <w:rFonts w:ascii="Times New Roman" w:hAnsi="Times New Roman"/>
                <w:sz w:val="24"/>
                <w:szCs w:val="24"/>
              </w:rPr>
            </w:pPr>
          </w:p>
        </w:tc>
        <w:tc>
          <w:tcPr>
            <w:tcW w:w="2200" w:type="dxa"/>
            <w:tcBorders>
              <w:top w:val="single" w:sz="4" w:space="0" w:color="auto"/>
              <w:left w:val="nil"/>
              <w:bottom w:val="single" w:sz="4" w:space="0" w:color="auto"/>
              <w:right w:val="single" w:sz="4" w:space="0" w:color="auto"/>
            </w:tcBorders>
            <w:shd w:val="clear" w:color="auto" w:fill="auto"/>
          </w:tcPr>
          <w:p w:rsidR="00C0555E" w:rsidRDefault="008C444A" w:rsidP="002779EC">
            <w:pPr>
              <w:spacing w:after="0" w:line="240" w:lineRule="auto"/>
              <w:jc w:val="center"/>
              <w:rPr>
                <w:rFonts w:ascii="Times New Roman" w:hAnsi="Times New Roman"/>
                <w:sz w:val="24"/>
                <w:szCs w:val="24"/>
              </w:rPr>
            </w:pPr>
            <w:r>
              <w:rPr>
                <w:rFonts w:ascii="Times New Roman" w:hAnsi="Times New Roman"/>
                <w:sz w:val="24"/>
                <w:szCs w:val="24"/>
              </w:rPr>
              <w:t>19,9</w:t>
            </w:r>
          </w:p>
        </w:tc>
        <w:tc>
          <w:tcPr>
            <w:tcW w:w="2820" w:type="dxa"/>
            <w:tcBorders>
              <w:top w:val="single" w:sz="4" w:space="0" w:color="auto"/>
              <w:left w:val="nil"/>
              <w:bottom w:val="single" w:sz="4" w:space="0" w:color="auto"/>
              <w:right w:val="single" w:sz="4" w:space="0" w:color="auto"/>
            </w:tcBorders>
            <w:shd w:val="clear" w:color="auto" w:fill="auto"/>
          </w:tcPr>
          <w:p w:rsidR="00C0555E" w:rsidRDefault="00C0555E" w:rsidP="002779EC">
            <w:pPr>
              <w:spacing w:after="0" w:line="240" w:lineRule="auto"/>
              <w:jc w:val="center"/>
              <w:rPr>
                <w:rFonts w:ascii="Times New Roman" w:hAnsi="Times New Roman"/>
                <w:sz w:val="24"/>
                <w:szCs w:val="24"/>
              </w:rPr>
            </w:pP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9D5031" w:rsidRDefault="009D5031"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2014</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469,1/484 х 100% = 0,969</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 = 142,6/143 х 100% = 0,997</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Уф3 = 95,4/100 х 100 = 0,95</w:t>
      </w:r>
    </w:p>
    <w:p w:rsidR="00934A84"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Уф4 = 40/40 х 100% = 100</w:t>
      </w:r>
    </w:p>
    <w:p w:rsidR="008150C1"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Уф5 = 10/10 х 100% = 100</w:t>
      </w:r>
    </w:p>
    <w:p w:rsidR="008E35D6" w:rsidRDefault="009D5031" w:rsidP="008978FF">
      <w:pPr>
        <w:tabs>
          <w:tab w:val="left" w:pos="1875"/>
        </w:tabs>
        <w:spacing w:after="0" w:line="240" w:lineRule="auto"/>
        <w:jc w:val="both"/>
        <w:rPr>
          <w:rFonts w:ascii="Times New Roman" w:hAnsi="Times New Roman"/>
          <w:sz w:val="28"/>
          <w:szCs w:val="28"/>
        </w:rPr>
      </w:pPr>
      <w:r w:rsidRPr="009D5031">
        <w:rPr>
          <w:rFonts w:ascii="Times New Roman" w:hAnsi="Times New Roman"/>
          <w:sz w:val="28"/>
          <w:szCs w:val="28"/>
        </w:rPr>
        <w:t xml:space="preserve">           </w:t>
      </w:r>
      <w:r w:rsidR="008150C1" w:rsidRPr="008150C1">
        <w:rPr>
          <w:rFonts w:ascii="Times New Roman" w:hAnsi="Times New Roman"/>
          <w:sz w:val="28"/>
          <w:szCs w:val="28"/>
        </w:rPr>
        <w:t>Уровен</w:t>
      </w:r>
      <w:r w:rsidR="00807315">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sidR="00807315">
        <w:rPr>
          <w:rFonts w:ascii="Times New Roman" w:hAnsi="Times New Roman"/>
          <w:sz w:val="28"/>
          <w:szCs w:val="28"/>
        </w:rPr>
        <w:t>рограммы из средст</w:t>
      </w:r>
      <w:r w:rsidR="008C444A">
        <w:rPr>
          <w:rFonts w:ascii="Times New Roman" w:hAnsi="Times New Roman"/>
          <w:sz w:val="28"/>
          <w:szCs w:val="28"/>
        </w:rPr>
        <w:t>в местного бюджета составил 100</w:t>
      </w:r>
      <w:r w:rsidR="00807315">
        <w:rPr>
          <w:rFonts w:ascii="Times New Roman" w:hAnsi="Times New Roman"/>
          <w:sz w:val="28"/>
          <w:szCs w:val="28"/>
        </w:rPr>
        <w:t xml:space="preserve"> </w:t>
      </w:r>
      <w:r w:rsidR="008150C1" w:rsidRPr="008150C1">
        <w:rPr>
          <w:rFonts w:ascii="Times New Roman" w:hAnsi="Times New Roman"/>
          <w:sz w:val="28"/>
          <w:szCs w:val="28"/>
        </w:rPr>
        <w:t xml:space="preserve">%. </w:t>
      </w:r>
    </w:p>
    <w:p w:rsid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w:t>
      </w:r>
      <w:r>
        <w:rPr>
          <w:rFonts w:ascii="Times New Roman" w:hAnsi="Times New Roman"/>
          <w:sz w:val="28"/>
          <w:szCs w:val="28"/>
        </w:rPr>
        <w:t xml:space="preserve"> </w:t>
      </w:r>
      <w:r w:rsidR="008150C1" w:rsidRPr="008150C1">
        <w:rPr>
          <w:rFonts w:ascii="Times New Roman" w:hAnsi="Times New Roman"/>
          <w:sz w:val="28"/>
          <w:szCs w:val="28"/>
        </w:rPr>
        <w:t>изложен</w:t>
      </w:r>
      <w:r w:rsidR="008C444A">
        <w:rPr>
          <w:rFonts w:ascii="Times New Roman" w:hAnsi="Times New Roman"/>
          <w:sz w:val="28"/>
          <w:szCs w:val="28"/>
        </w:rPr>
        <w:t>ного в соответствии с разделом 4</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что </w:t>
      </w:r>
      <w:r w:rsidR="008150C1" w:rsidRPr="008150C1">
        <w:rPr>
          <w:rFonts w:ascii="Times New Roman" w:hAnsi="Times New Roman"/>
          <w:sz w:val="28"/>
          <w:szCs w:val="28"/>
        </w:rPr>
        <w:t>"Программа выполняется"</w:t>
      </w:r>
      <w:r>
        <w:rPr>
          <w:rFonts w:ascii="Times New Roman" w:hAnsi="Times New Roman"/>
          <w:sz w:val="28"/>
          <w:szCs w:val="28"/>
        </w:rPr>
        <w:t xml:space="preserve">. Выполнение программы характеризуется высоким уровнем эффективности.             </w:t>
      </w:r>
    </w:p>
    <w:p w:rsidR="00320D4F" w:rsidRPr="009D5031" w:rsidRDefault="009D5031"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320D4F" w:rsidRPr="00535C49">
        <w:rPr>
          <w:rFonts w:ascii="Times New Roman" w:hAnsi="Times New Roman"/>
          <w:sz w:val="28"/>
          <w:szCs w:val="28"/>
        </w:rPr>
        <w:t>Таким образом, отмечается, что целевые показатели Программ</w:t>
      </w:r>
      <w:r w:rsidR="000B6951">
        <w:rPr>
          <w:rFonts w:ascii="Times New Roman" w:hAnsi="Times New Roman"/>
          <w:sz w:val="28"/>
          <w:szCs w:val="28"/>
        </w:rPr>
        <w:t>ы по результатам за 2014</w:t>
      </w:r>
      <w:r w:rsidR="00320D4F" w:rsidRPr="00535C49">
        <w:rPr>
          <w:rFonts w:ascii="Times New Roman" w:hAnsi="Times New Roman"/>
          <w:sz w:val="28"/>
          <w:szCs w:val="28"/>
        </w:rPr>
        <w:t xml:space="preserve"> год в основном дост</w:t>
      </w:r>
      <w:r w:rsidR="00E83C77">
        <w:rPr>
          <w:rFonts w:ascii="Times New Roman" w:hAnsi="Times New Roman"/>
          <w:sz w:val="28"/>
          <w:szCs w:val="28"/>
        </w:rPr>
        <w:t>игнуты, выполнение составило 9</w:t>
      </w:r>
      <w:r w:rsidR="008E35D6">
        <w:rPr>
          <w:rFonts w:ascii="Times New Roman" w:hAnsi="Times New Roman"/>
          <w:sz w:val="28"/>
          <w:szCs w:val="28"/>
        </w:rPr>
        <w:t>7</w:t>
      </w:r>
      <w:r w:rsidR="00E83C77">
        <w:rPr>
          <w:rFonts w:ascii="Times New Roman" w:hAnsi="Times New Roman"/>
          <w:sz w:val="28"/>
          <w:szCs w:val="28"/>
        </w:rPr>
        <w:t>,4</w:t>
      </w:r>
      <w:r w:rsidR="00320D4F"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4AA5" w:rsidRDefault="00024AA5" w:rsidP="009258AD">
      <w:pPr>
        <w:spacing w:after="0" w:line="240" w:lineRule="auto"/>
      </w:pPr>
      <w:r>
        <w:separator/>
      </w:r>
    </w:p>
  </w:endnote>
  <w:endnote w:type="continuationSeparator" w:id="0">
    <w:p w:rsidR="00024AA5" w:rsidRDefault="00024AA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4AA5" w:rsidRDefault="00024AA5" w:rsidP="009258AD">
      <w:pPr>
        <w:spacing w:after="0" w:line="240" w:lineRule="auto"/>
      </w:pPr>
      <w:r>
        <w:separator/>
      </w:r>
    </w:p>
  </w:footnote>
  <w:footnote w:type="continuationSeparator" w:id="0">
    <w:p w:rsidR="00024AA5" w:rsidRDefault="00024AA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24AA5"/>
    <w:rsid w:val="00042C98"/>
    <w:rsid w:val="00062F20"/>
    <w:rsid w:val="000B6951"/>
    <w:rsid w:val="000C4336"/>
    <w:rsid w:val="001108ED"/>
    <w:rsid w:val="00132FC5"/>
    <w:rsid w:val="00137DC1"/>
    <w:rsid w:val="00157194"/>
    <w:rsid w:val="00163B16"/>
    <w:rsid w:val="001A443A"/>
    <w:rsid w:val="001B05EE"/>
    <w:rsid w:val="00221111"/>
    <w:rsid w:val="00255345"/>
    <w:rsid w:val="002730FE"/>
    <w:rsid w:val="002779EC"/>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7022"/>
    <w:rsid w:val="0075355F"/>
    <w:rsid w:val="007A2C7B"/>
    <w:rsid w:val="007E527D"/>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334F6"/>
    <w:rsid w:val="00AB3A99"/>
    <w:rsid w:val="00AF66D1"/>
    <w:rsid w:val="00AF6F39"/>
    <w:rsid w:val="00B2697E"/>
    <w:rsid w:val="00B71B6F"/>
    <w:rsid w:val="00B92744"/>
    <w:rsid w:val="00BB3A23"/>
    <w:rsid w:val="00C0555E"/>
    <w:rsid w:val="00C10753"/>
    <w:rsid w:val="00C52968"/>
    <w:rsid w:val="00C7136A"/>
    <w:rsid w:val="00C76264"/>
    <w:rsid w:val="00C9678D"/>
    <w:rsid w:val="00CB372C"/>
    <w:rsid w:val="00CD7316"/>
    <w:rsid w:val="00D20B8E"/>
    <w:rsid w:val="00DC7431"/>
    <w:rsid w:val="00DE7188"/>
    <w:rsid w:val="00DF11BE"/>
    <w:rsid w:val="00DF6E92"/>
    <w:rsid w:val="00E007BD"/>
    <w:rsid w:val="00E25D60"/>
    <w:rsid w:val="00E83C77"/>
    <w:rsid w:val="00E90D5D"/>
    <w:rsid w:val="00E9797F"/>
    <w:rsid w:val="00EE3C56"/>
    <w:rsid w:val="00EE42D6"/>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DE49D2-5BCB-4FF1-A203-E38D9C54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0F1D-66A6-4E26-9611-2490080C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9134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2015-04-28T10:30:00Z</cp:lastPrinted>
  <dcterms:created xsi:type="dcterms:W3CDTF">2025-07-14T17:47:00Z</dcterms:created>
  <dcterms:modified xsi:type="dcterms:W3CDTF">2025-07-14T17:47:00Z</dcterms:modified>
</cp:coreProperties>
</file>